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5731200" cy="146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International Forum on Quality and Safety in Healthcare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 Proposal for Poster Display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Abstracts must be submitted 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Abstracts must not exceed 700 words (not including the template 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information (including tables) must be included in a single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ensure you save your document with a title that is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letters and numbers. Please do not include any symbols as you may have problems uploading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 uploading your abstract you hereby agree to grant BMJ and IHI a non-exclusive licence on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these terms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 Please declare any conflicts of interest below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example: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who has funded your research; any other competing interest which could be connected with your work (for example, advisory roles or business interests)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Ethics Approval: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If ethics approval was required for the work, please state if this has been obtained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3) Context: 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department or community where the work was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team involved and the client/patient group that is the focus of your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Problem: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briefly the specific problem or system dysfunction that you aim to improve and how it was affecting client/patient care?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 Assessment of problem and analysis of its causes: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how you assessed the cause and extent of the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involve the relevant staff group(s) at this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36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disseminate the analysis of the problem(s) to the staff and to the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6) Intervention: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changes to practice needed to make improvements in 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Then describe your proposed change(s) to practice in sufficient detail so that others could reproduce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7) Strategy for change: 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 process and timelines for implementing the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how you  involve staff groups to disseminate the change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opportunities  for feedback from the staff and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8) Measurement of improvement: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your approach to measuring the effect of the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the analytical methods used and the results obtained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state clearly if you do not have final results available, but indicate any preliminary and anticipated final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9) Effects of changes: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was the impact of your changes?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how far this went to resolve the problems that triggered your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benefits, actual or anticipated, to client/patient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problems  encountered during the process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you are presenting longer-term follow-up results, indicate the factors that have led to sustained or spread of improvement over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10) Lessons learnt: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lessons about the implementation of change that you have learnt from this work?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you differently if you were starting again?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your work is still in progress, indicate any anticipated challenges or obstacles for your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11) Messages for others: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main message from your experience described here that you would like to give to others, or to receive support from others for?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impact of your changes for clients/patients and for the health care system as a whole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Please describe how you have involved patients, carers or family members in the project: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any involvement from the start of the projected through to the end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internationalforum.bmj.com/poster-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DP</dc:creator>
</cp:coreProperties>
</file>